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741F" w:rsidRPr="00E004F3" w:rsidRDefault="004616B7" w:rsidP="00E004F3">
      <w:pPr>
        <w:spacing w:line="360" w:lineRule="auto"/>
        <w:jc w:val="center"/>
        <w:rPr>
          <w:rFonts w:ascii="Times New Roman" w:hAnsi="Times New Roman" w:cs="Times New Roman"/>
          <w:sz w:val="24"/>
          <w:szCs w:val="24"/>
        </w:rPr>
      </w:pPr>
      <w:r w:rsidRPr="00E004F3">
        <w:rPr>
          <w:rFonts w:ascii="Times New Roman" w:hAnsi="Times New Roman" w:cs="Times New Roman"/>
          <w:sz w:val="24"/>
          <w:szCs w:val="24"/>
        </w:rPr>
        <w:t xml:space="preserve">Morphine </w:t>
      </w:r>
    </w:p>
    <w:p w:rsidR="00681B87" w:rsidRPr="00E004F3" w:rsidRDefault="004616B7" w:rsidP="00E004F3">
      <w:pPr>
        <w:pStyle w:val="NormalWeb"/>
        <w:numPr>
          <w:ilvl w:val="0"/>
          <w:numId w:val="1"/>
        </w:numPr>
        <w:spacing w:line="360" w:lineRule="auto"/>
      </w:pPr>
      <w:r w:rsidRPr="00E004F3">
        <w:rPr>
          <w:rStyle w:val="ilad"/>
          <w:iCs/>
        </w:rPr>
        <w:t>Statistics</w:t>
      </w:r>
      <w:r w:rsidRPr="00E004F3">
        <w:rPr>
          <w:rStyle w:val="apple-converted-space"/>
          <w:iCs/>
        </w:rPr>
        <w:t> </w:t>
      </w:r>
      <w:r w:rsidRPr="00E004F3">
        <w:rPr>
          <w:iCs/>
        </w:rPr>
        <w:t>show that Prescription abuse and Morphine Abuse cost Americans over $484 billion annually. This figure includes healthcare costs (and abuses of that system)</w:t>
      </w:r>
      <w:proofErr w:type="gramStart"/>
      <w:r w:rsidRPr="00E004F3">
        <w:rPr>
          <w:iCs/>
        </w:rPr>
        <w:t>,</w:t>
      </w:r>
      <w:proofErr w:type="gramEnd"/>
      <w:r w:rsidRPr="00E004F3">
        <w:rPr>
          <w:iCs/>
        </w:rPr>
        <w:t xml:space="preserve"> lost job wages, traffic</w:t>
      </w:r>
      <w:r w:rsidRPr="00E004F3">
        <w:rPr>
          <w:rStyle w:val="apple-converted-space"/>
          <w:iCs/>
        </w:rPr>
        <w:t> </w:t>
      </w:r>
      <w:r w:rsidRPr="00E004F3">
        <w:rPr>
          <w:rStyle w:val="ilad"/>
          <w:iCs/>
        </w:rPr>
        <w:t>accidents</w:t>
      </w:r>
      <w:r w:rsidRPr="00E004F3">
        <w:rPr>
          <w:iCs/>
        </w:rPr>
        <w:t>, crime and the associated</w:t>
      </w:r>
      <w:r w:rsidR="00681B87" w:rsidRPr="00E004F3">
        <w:rPr>
          <w:iCs/>
        </w:rPr>
        <w:t xml:space="preserve"> </w:t>
      </w:r>
      <w:r w:rsidRPr="00E004F3">
        <w:rPr>
          <w:rStyle w:val="ilad"/>
          <w:iCs/>
        </w:rPr>
        <w:t>criminal justice</w:t>
      </w:r>
      <w:r w:rsidRPr="00E004F3">
        <w:rPr>
          <w:rStyle w:val="apple-converted-space"/>
          <w:iCs/>
        </w:rPr>
        <w:t> </w:t>
      </w:r>
      <w:r w:rsidRPr="00E004F3">
        <w:rPr>
          <w:iCs/>
        </w:rPr>
        <w:t>system costs.</w:t>
      </w:r>
    </w:p>
    <w:p w:rsidR="00681B87" w:rsidRPr="00E004F3" w:rsidRDefault="00681B87" w:rsidP="00E004F3">
      <w:pPr>
        <w:pStyle w:val="NormalWeb"/>
        <w:numPr>
          <w:ilvl w:val="0"/>
          <w:numId w:val="1"/>
        </w:numPr>
        <w:spacing w:line="360" w:lineRule="auto"/>
      </w:pPr>
      <w:r w:rsidRPr="00E004F3">
        <w:rPr>
          <w:b/>
          <w:bCs/>
        </w:rPr>
        <w:t xml:space="preserve"> </w:t>
      </w:r>
      <w:r w:rsidR="004616B7" w:rsidRPr="00E004F3">
        <w:rPr>
          <w:iCs/>
        </w:rPr>
        <w:t>According to the National Highway Traffic Safety Administration, approximately 10 to 22 percent of car crashes involved drivers who have been using</w:t>
      </w:r>
      <w:r w:rsidRPr="00E004F3">
        <w:rPr>
          <w:iCs/>
        </w:rPr>
        <w:t xml:space="preserve"> </w:t>
      </w:r>
      <w:r w:rsidR="004616B7" w:rsidRPr="00E004F3">
        <w:rPr>
          <w:rStyle w:val="ilad"/>
          <w:iCs/>
        </w:rPr>
        <w:t>drugs</w:t>
      </w:r>
      <w:r w:rsidR="004616B7" w:rsidRPr="00E004F3">
        <w:rPr>
          <w:iCs/>
        </w:rPr>
        <w:t>.</w:t>
      </w:r>
    </w:p>
    <w:p w:rsidR="00681B87" w:rsidRPr="00E004F3" w:rsidRDefault="004616B7" w:rsidP="00E004F3">
      <w:pPr>
        <w:pStyle w:val="NormalWeb"/>
        <w:numPr>
          <w:ilvl w:val="0"/>
          <w:numId w:val="1"/>
        </w:numPr>
        <w:spacing w:line="360" w:lineRule="auto"/>
      </w:pPr>
      <w:r w:rsidRPr="00E004F3">
        <w:rPr>
          <w:iCs/>
        </w:rPr>
        <w:t>Prescription use and</w:t>
      </w:r>
      <w:r w:rsidRPr="00E004F3">
        <w:rPr>
          <w:rStyle w:val="apple-converted-space"/>
          <w:iCs/>
        </w:rPr>
        <w:t> </w:t>
      </w:r>
      <w:r w:rsidRPr="00E004F3">
        <w:rPr>
          <w:iCs/>
        </w:rPr>
        <w:t>addiction</w:t>
      </w:r>
      <w:r w:rsidRPr="00E004F3">
        <w:rPr>
          <w:rStyle w:val="apple-converted-space"/>
          <w:iCs/>
        </w:rPr>
        <w:t> </w:t>
      </w:r>
      <w:r w:rsidRPr="00E004F3">
        <w:rPr>
          <w:iCs/>
        </w:rPr>
        <w:t>is linked to at least half of the major crimes in this country, as at least half of the suspects arrested for violent crimes, such as homicide and assault, were under the influence of</w:t>
      </w:r>
      <w:r w:rsidRPr="00E004F3">
        <w:rPr>
          <w:rStyle w:val="apple-converted-space"/>
          <w:iCs/>
        </w:rPr>
        <w:t> </w:t>
      </w:r>
      <w:r w:rsidRPr="00E004F3">
        <w:rPr>
          <w:iCs/>
        </w:rPr>
        <w:t>drugs</w:t>
      </w:r>
      <w:r w:rsidR="00681B87" w:rsidRPr="00E004F3">
        <w:rPr>
          <w:iCs/>
        </w:rPr>
        <w:t xml:space="preserve"> </w:t>
      </w:r>
      <w:r w:rsidRPr="00E004F3">
        <w:rPr>
          <w:iCs/>
        </w:rPr>
        <w:t>when they were arrested</w:t>
      </w:r>
    </w:p>
    <w:p w:rsidR="00681B87" w:rsidRPr="00E004F3" w:rsidRDefault="00681B87" w:rsidP="00E004F3">
      <w:pPr>
        <w:pStyle w:val="NormalWeb"/>
        <w:numPr>
          <w:ilvl w:val="0"/>
          <w:numId w:val="1"/>
        </w:numPr>
        <w:spacing w:line="360" w:lineRule="auto"/>
      </w:pPr>
      <w:r w:rsidRPr="00E004F3">
        <w:t xml:space="preserve"> </w:t>
      </w:r>
      <w:r w:rsidR="004616B7" w:rsidRPr="00E004F3">
        <w:rPr>
          <w:iCs/>
        </w:rPr>
        <w:t>Stress is a major factor in Prescription use and abuse.</w:t>
      </w:r>
    </w:p>
    <w:p w:rsidR="00A86219" w:rsidRPr="00E004F3" w:rsidRDefault="00681B87" w:rsidP="00E004F3">
      <w:pPr>
        <w:pStyle w:val="NormalWeb"/>
        <w:numPr>
          <w:ilvl w:val="0"/>
          <w:numId w:val="1"/>
        </w:numPr>
        <w:spacing w:line="360" w:lineRule="auto"/>
      </w:pPr>
      <w:r w:rsidRPr="00E004F3">
        <w:t xml:space="preserve"> </w:t>
      </w:r>
      <w:r w:rsidR="004616B7" w:rsidRPr="00E004F3">
        <w:rPr>
          <w:iCs/>
        </w:rPr>
        <w:t>Sadly, nearly two-thirds of people in Prescription abuse</w:t>
      </w:r>
      <w:r w:rsidR="004616B7" w:rsidRPr="00E004F3">
        <w:rPr>
          <w:rStyle w:val="apple-converted-space"/>
          <w:iCs/>
        </w:rPr>
        <w:t> </w:t>
      </w:r>
      <w:r w:rsidR="004616B7" w:rsidRPr="00E004F3">
        <w:rPr>
          <w:rStyle w:val="ilad"/>
          <w:iCs/>
        </w:rPr>
        <w:t>treatment</w:t>
      </w:r>
      <w:r w:rsidR="004616B7" w:rsidRPr="00E004F3">
        <w:rPr>
          <w:rStyle w:val="apple-converted-space"/>
          <w:iCs/>
        </w:rPr>
        <w:t> </w:t>
      </w:r>
      <w:r w:rsidR="004616B7" w:rsidRPr="00E004F3">
        <w:rPr>
          <w:iCs/>
        </w:rPr>
        <w:t>report that they were physically or sexually abused as children. Child abuse is a major contributing factor to Morphine Abuse.</w:t>
      </w:r>
    </w:p>
    <w:p w:rsidR="00A86219" w:rsidRPr="00E004F3" w:rsidRDefault="005C5499" w:rsidP="00E004F3">
      <w:pPr>
        <w:pStyle w:val="NormalWeb"/>
        <w:numPr>
          <w:ilvl w:val="0"/>
          <w:numId w:val="1"/>
        </w:numPr>
        <w:spacing w:line="360" w:lineRule="auto"/>
      </w:pPr>
      <w:r w:rsidRPr="00E004F3">
        <w:t xml:space="preserve">Street names: </w:t>
      </w:r>
      <w:r w:rsidR="00A86219" w:rsidRPr="00E004F3">
        <w:t xml:space="preserve"> </w:t>
      </w:r>
      <w:proofErr w:type="spellStart"/>
      <w:r w:rsidR="00A86219" w:rsidRPr="00E004F3">
        <w:t>Roxanol</w:t>
      </w:r>
      <w:proofErr w:type="spellEnd"/>
      <w:r w:rsidR="00A86219" w:rsidRPr="00E004F3">
        <w:t xml:space="preserve">, </w:t>
      </w:r>
      <w:proofErr w:type="spellStart"/>
      <w:r w:rsidR="00A86219" w:rsidRPr="00E004F3">
        <w:t>Duramorph</w:t>
      </w:r>
      <w:proofErr w:type="spellEnd"/>
      <w:r w:rsidR="00A86219" w:rsidRPr="00E004F3">
        <w:t>; M, Miss Emma, monkey, white stuff.</w:t>
      </w:r>
    </w:p>
    <w:p w:rsidR="00681B87" w:rsidRPr="00E004F3" w:rsidRDefault="00A86219" w:rsidP="00E004F3">
      <w:pPr>
        <w:pStyle w:val="NormalWeb"/>
        <w:numPr>
          <w:ilvl w:val="0"/>
          <w:numId w:val="1"/>
        </w:numPr>
        <w:spacing w:line="360" w:lineRule="auto"/>
        <w:rPr>
          <w:rStyle w:val="apple-style-span"/>
        </w:rPr>
      </w:pPr>
      <w:r w:rsidRPr="00E004F3">
        <w:rPr>
          <w:rStyle w:val="apple-style-span"/>
        </w:rPr>
        <w:t>Do not drink alcohol while you are using morphine. Dangerous side effects or death can occur when alcohol is combined with morphine. Check your food and medicine labels to be sure these products do not contain alcohol.</w:t>
      </w:r>
    </w:p>
    <w:p w:rsidR="00A86219" w:rsidRPr="00E004F3" w:rsidRDefault="00A86219" w:rsidP="00E004F3">
      <w:pPr>
        <w:pStyle w:val="NormalWeb"/>
        <w:numPr>
          <w:ilvl w:val="0"/>
          <w:numId w:val="1"/>
        </w:numPr>
        <w:spacing w:line="360" w:lineRule="auto"/>
        <w:rPr>
          <w:rStyle w:val="apple-converted-space"/>
        </w:rPr>
      </w:pPr>
      <w:r w:rsidRPr="00E004F3">
        <w:rPr>
          <w:rStyle w:val="apple-converted-space"/>
        </w:rPr>
        <w:t> </w:t>
      </w:r>
      <w:r w:rsidRPr="00E004F3">
        <w:rPr>
          <w:rStyle w:val="apple-style-span"/>
        </w:rPr>
        <w:t>Morphine may be harmful to an unborn baby, and could cause addiction or withdrawal symptoms in a newborn.</w:t>
      </w:r>
      <w:r w:rsidRPr="00E004F3">
        <w:rPr>
          <w:rStyle w:val="apple-converted-space"/>
        </w:rPr>
        <w:t> </w:t>
      </w:r>
    </w:p>
    <w:p w:rsidR="00A86219" w:rsidRPr="00E004F3" w:rsidRDefault="008C7C74" w:rsidP="00E004F3">
      <w:pPr>
        <w:pStyle w:val="NormalWeb"/>
        <w:numPr>
          <w:ilvl w:val="0"/>
          <w:numId w:val="1"/>
        </w:numPr>
        <w:spacing w:before="0" w:beforeAutospacing="0" w:after="0" w:afterAutospacing="0" w:line="360" w:lineRule="auto"/>
      </w:pPr>
      <w:r w:rsidRPr="00E004F3">
        <w:t>R</w:t>
      </w:r>
      <w:r w:rsidR="00A86219" w:rsidRPr="00E004F3">
        <w:t>educes a person's level of consciousness, harming the ability to think or be fully aware of present surroundings.</w:t>
      </w:r>
    </w:p>
    <w:p w:rsidR="00365B50" w:rsidRPr="00E004F3" w:rsidRDefault="008C7C74" w:rsidP="00E004F3">
      <w:pPr>
        <w:pStyle w:val="NormalWeb"/>
        <w:numPr>
          <w:ilvl w:val="0"/>
          <w:numId w:val="1"/>
        </w:numPr>
        <w:spacing w:line="360" w:lineRule="auto"/>
        <w:rPr>
          <w:rStyle w:val="apple-converted-space"/>
        </w:rPr>
      </w:pPr>
      <w:r w:rsidRPr="00E004F3">
        <w:rPr>
          <w:rStyle w:val="apple-style-span"/>
        </w:rPr>
        <w:t>Morphine addiction withdrawal can cause physical and emotional trauma including stroke, heart attack, and even death.</w:t>
      </w:r>
      <w:r w:rsidRPr="00E004F3">
        <w:rPr>
          <w:rStyle w:val="apple-converted-space"/>
        </w:rPr>
        <w:t> </w:t>
      </w:r>
    </w:p>
    <w:p w:rsidR="00365B50" w:rsidRPr="00E004F3" w:rsidRDefault="00365B50" w:rsidP="00E004F3">
      <w:pPr>
        <w:pStyle w:val="NormalWeb"/>
        <w:numPr>
          <w:ilvl w:val="0"/>
          <w:numId w:val="1"/>
        </w:numPr>
        <w:spacing w:line="360" w:lineRule="auto"/>
      </w:pPr>
      <w:r w:rsidRPr="00E004F3">
        <w:t>Signs and symptoms of a morphine overdose :</w:t>
      </w:r>
    </w:p>
    <w:p w:rsidR="00365B50" w:rsidRPr="00E004F3" w:rsidRDefault="00365B50" w:rsidP="00E004F3">
      <w:pPr>
        <w:pStyle w:val="NormalWeb"/>
        <w:numPr>
          <w:ilvl w:val="1"/>
          <w:numId w:val="1"/>
        </w:numPr>
        <w:spacing w:line="360" w:lineRule="auto"/>
      </w:pPr>
      <w:r w:rsidRPr="00E004F3">
        <w:t>Fluid in the lungs</w:t>
      </w:r>
    </w:p>
    <w:p w:rsidR="00365B50" w:rsidRPr="00E004F3" w:rsidRDefault="00365B50" w:rsidP="00E004F3">
      <w:pPr>
        <w:pStyle w:val="NormalWeb"/>
        <w:numPr>
          <w:ilvl w:val="1"/>
          <w:numId w:val="1"/>
        </w:numPr>
        <w:spacing w:line="360" w:lineRule="auto"/>
      </w:pPr>
      <w:r w:rsidRPr="00E004F3">
        <w:t>Cold, clammy skin</w:t>
      </w:r>
    </w:p>
    <w:p w:rsidR="00365B50" w:rsidRPr="00E004F3" w:rsidRDefault="00365B50" w:rsidP="00E004F3">
      <w:pPr>
        <w:pStyle w:val="NormalWeb"/>
        <w:numPr>
          <w:ilvl w:val="1"/>
          <w:numId w:val="1"/>
        </w:numPr>
        <w:spacing w:line="360" w:lineRule="auto"/>
      </w:pPr>
      <w:r w:rsidRPr="00E004F3">
        <w:t>Flaccid muscles</w:t>
      </w:r>
    </w:p>
    <w:p w:rsidR="00365B50" w:rsidRPr="00E004F3" w:rsidRDefault="00365B50" w:rsidP="00E004F3">
      <w:pPr>
        <w:pStyle w:val="NormalWeb"/>
        <w:numPr>
          <w:ilvl w:val="1"/>
          <w:numId w:val="1"/>
        </w:numPr>
        <w:spacing w:line="360" w:lineRule="auto"/>
      </w:pPr>
      <w:r w:rsidRPr="00E004F3">
        <w:t>Stupor</w:t>
      </w:r>
    </w:p>
    <w:p w:rsidR="00365B50" w:rsidRPr="00E004F3" w:rsidRDefault="00365B50" w:rsidP="00E004F3">
      <w:pPr>
        <w:pStyle w:val="NormalWeb"/>
        <w:numPr>
          <w:ilvl w:val="1"/>
          <w:numId w:val="1"/>
        </w:numPr>
        <w:spacing w:line="360" w:lineRule="auto"/>
      </w:pPr>
      <w:r w:rsidRPr="00E004F3">
        <w:t>Slow breathing</w:t>
      </w:r>
    </w:p>
    <w:p w:rsidR="00365B50" w:rsidRPr="00E004F3" w:rsidRDefault="00365B50" w:rsidP="00E004F3">
      <w:pPr>
        <w:pStyle w:val="NormalWeb"/>
        <w:numPr>
          <w:ilvl w:val="1"/>
          <w:numId w:val="1"/>
        </w:numPr>
        <w:spacing w:line="360" w:lineRule="auto"/>
      </w:pPr>
      <w:r w:rsidRPr="00E004F3">
        <w:t>Slow heart rate</w:t>
      </w:r>
    </w:p>
    <w:p w:rsidR="00365B50" w:rsidRPr="00E004F3" w:rsidRDefault="00365B50" w:rsidP="00E004F3">
      <w:pPr>
        <w:pStyle w:val="NormalWeb"/>
        <w:numPr>
          <w:ilvl w:val="1"/>
          <w:numId w:val="1"/>
        </w:numPr>
        <w:spacing w:line="360" w:lineRule="auto"/>
      </w:pPr>
      <w:r w:rsidRPr="00E004F3">
        <w:lastRenderedPageBreak/>
        <w:t>Coma</w:t>
      </w:r>
    </w:p>
    <w:p w:rsidR="00365B50" w:rsidRPr="00E004F3" w:rsidRDefault="00365B50" w:rsidP="00E004F3">
      <w:pPr>
        <w:pStyle w:val="NormalWeb"/>
        <w:numPr>
          <w:ilvl w:val="0"/>
          <w:numId w:val="1"/>
        </w:numPr>
        <w:spacing w:line="360" w:lineRule="auto"/>
        <w:rPr>
          <w:rStyle w:val="apple-style-span"/>
        </w:rPr>
      </w:pPr>
      <w:r w:rsidRPr="00E004F3">
        <w:rPr>
          <w:rStyle w:val="apple-style-span"/>
        </w:rPr>
        <w:t xml:space="preserve">Morphine produces peripheral </w:t>
      </w:r>
      <w:proofErr w:type="spellStart"/>
      <w:r w:rsidRPr="00E004F3">
        <w:rPr>
          <w:rStyle w:val="apple-style-span"/>
        </w:rPr>
        <w:t>vasodilation</w:t>
      </w:r>
      <w:proofErr w:type="spellEnd"/>
      <w:r w:rsidRPr="00E004F3">
        <w:rPr>
          <w:rStyle w:val="apple-style-span"/>
        </w:rPr>
        <w:t xml:space="preserve"> which may result in orthostatic hypotension. Release of histamine can occur and may contribute to </w:t>
      </w:r>
      <w:proofErr w:type="spellStart"/>
      <w:r w:rsidRPr="00E004F3">
        <w:rPr>
          <w:rStyle w:val="apple-style-span"/>
        </w:rPr>
        <w:t>opioid</w:t>
      </w:r>
      <w:proofErr w:type="spellEnd"/>
      <w:r w:rsidRPr="00E004F3">
        <w:rPr>
          <w:rStyle w:val="apple-style-span"/>
        </w:rPr>
        <w:t xml:space="preserve">-induced hypotension. Manifestations of histamine release and/or peripheral </w:t>
      </w:r>
      <w:proofErr w:type="spellStart"/>
      <w:r w:rsidRPr="00E004F3">
        <w:rPr>
          <w:rStyle w:val="apple-style-span"/>
        </w:rPr>
        <w:t>vasodilation</w:t>
      </w:r>
      <w:proofErr w:type="spellEnd"/>
      <w:r w:rsidRPr="00E004F3">
        <w:rPr>
          <w:rStyle w:val="apple-style-span"/>
        </w:rPr>
        <w:t xml:space="preserve"> may include </w:t>
      </w:r>
      <w:proofErr w:type="spellStart"/>
      <w:r w:rsidRPr="00E004F3">
        <w:rPr>
          <w:rStyle w:val="apple-style-span"/>
        </w:rPr>
        <w:t>pruritus</w:t>
      </w:r>
      <w:proofErr w:type="spellEnd"/>
      <w:r w:rsidRPr="00E004F3">
        <w:rPr>
          <w:rStyle w:val="apple-style-span"/>
        </w:rPr>
        <w:t>, flushing, red eyes, and sweating.</w:t>
      </w:r>
    </w:p>
    <w:p w:rsidR="00365B50" w:rsidRPr="00E004F3" w:rsidRDefault="00365B50" w:rsidP="00E004F3">
      <w:pPr>
        <w:pStyle w:val="NormalWeb"/>
        <w:numPr>
          <w:ilvl w:val="0"/>
          <w:numId w:val="1"/>
        </w:numPr>
        <w:spacing w:line="360" w:lineRule="auto"/>
      </w:pPr>
      <w:r w:rsidRPr="00E004F3">
        <w:rPr>
          <w:rStyle w:val="apple-style-span"/>
        </w:rPr>
        <w:t xml:space="preserve">Can be taken orally and intravenously </w:t>
      </w:r>
    </w:p>
    <w:p w:rsidR="00365B50" w:rsidRDefault="00365B50" w:rsidP="00365B50">
      <w:pPr>
        <w:pStyle w:val="NormalWeb"/>
        <w:spacing w:line="360" w:lineRule="auto"/>
        <w:ind w:left="360"/>
      </w:pPr>
    </w:p>
    <w:p w:rsidR="00E004F3" w:rsidRPr="008C7C74" w:rsidRDefault="00E004F3" w:rsidP="00E004F3">
      <w:pPr>
        <w:pStyle w:val="NormalWeb"/>
        <w:spacing w:line="360" w:lineRule="auto"/>
        <w:ind w:left="360"/>
        <w:jc w:val="both"/>
      </w:pPr>
      <w:r>
        <w:t>References:</w:t>
      </w:r>
    </w:p>
    <w:p w:rsidR="004616B7" w:rsidRPr="00E004F3" w:rsidRDefault="008C7C74" w:rsidP="00681B87">
      <w:pPr>
        <w:rPr>
          <w:rFonts w:ascii="Times New Roman" w:hAnsi="Times New Roman" w:cs="Times New Roman"/>
          <w:sz w:val="24"/>
          <w:szCs w:val="24"/>
        </w:rPr>
      </w:pPr>
      <w:hyperlink r:id="rId5" w:history="1">
        <w:r w:rsidRPr="00E004F3">
          <w:rPr>
            <w:rStyle w:val="Hyperlink"/>
            <w:rFonts w:ascii="Times New Roman" w:hAnsi="Times New Roman" w:cs="Times New Roman"/>
            <w:color w:val="auto"/>
            <w:sz w:val="24"/>
            <w:szCs w:val="24"/>
            <w:u w:val="none"/>
          </w:rPr>
          <w:t>http://www.narconon.ca/morphine.htm</w:t>
        </w:r>
      </w:hyperlink>
    </w:p>
    <w:p w:rsidR="00365B50" w:rsidRPr="00E004F3" w:rsidRDefault="00365B50" w:rsidP="00681B87">
      <w:pPr>
        <w:rPr>
          <w:rFonts w:ascii="Times New Roman" w:hAnsi="Times New Roman" w:cs="Times New Roman"/>
          <w:sz w:val="24"/>
          <w:szCs w:val="24"/>
        </w:rPr>
      </w:pPr>
      <w:hyperlink r:id="rId6" w:history="1">
        <w:r w:rsidRPr="00E004F3">
          <w:rPr>
            <w:rStyle w:val="Hyperlink"/>
            <w:rFonts w:ascii="Times New Roman" w:hAnsi="Times New Roman" w:cs="Times New Roman"/>
            <w:color w:val="auto"/>
            <w:sz w:val="24"/>
            <w:szCs w:val="24"/>
            <w:u w:val="none"/>
          </w:rPr>
          <w:t>http://www.drugabuseclinic.org/morphine-addiction.html</w:t>
        </w:r>
      </w:hyperlink>
    </w:p>
    <w:p w:rsidR="00365B50" w:rsidRPr="00E004F3" w:rsidRDefault="00365B50" w:rsidP="00681B87">
      <w:pPr>
        <w:rPr>
          <w:rFonts w:ascii="Times New Roman" w:hAnsi="Times New Roman" w:cs="Times New Roman"/>
          <w:sz w:val="24"/>
          <w:szCs w:val="24"/>
        </w:rPr>
      </w:pPr>
      <w:hyperlink r:id="rId7" w:history="1">
        <w:r w:rsidRPr="00E004F3">
          <w:rPr>
            <w:rStyle w:val="Hyperlink"/>
            <w:rFonts w:ascii="Times New Roman" w:hAnsi="Times New Roman" w:cs="Times New Roman"/>
            <w:color w:val="auto"/>
            <w:sz w:val="24"/>
            <w:szCs w:val="24"/>
            <w:u w:val="none"/>
          </w:rPr>
          <w:t>http://www.drug-abuse-treatment.org/morphine.htm</w:t>
        </w:r>
      </w:hyperlink>
    </w:p>
    <w:sectPr w:rsidR="00365B50" w:rsidRPr="00E004F3" w:rsidSect="009B741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B4814"/>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nsid w:val="35717569"/>
    <w:multiLevelType w:val="multilevel"/>
    <w:tmpl w:val="2A44E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164070"/>
    <w:rsid w:val="00164070"/>
    <w:rsid w:val="00365B50"/>
    <w:rsid w:val="004616B7"/>
    <w:rsid w:val="005C5499"/>
    <w:rsid w:val="00681B87"/>
    <w:rsid w:val="008C7C74"/>
    <w:rsid w:val="009B741F"/>
    <w:rsid w:val="00A86219"/>
    <w:rsid w:val="00E004F3"/>
    <w:rsid w:val="00E828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741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616B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lad">
    <w:name w:val="il_ad"/>
    <w:basedOn w:val="DefaultParagraphFont"/>
    <w:rsid w:val="004616B7"/>
  </w:style>
  <w:style w:type="character" w:customStyle="1" w:styleId="apple-converted-space">
    <w:name w:val="apple-converted-space"/>
    <w:basedOn w:val="DefaultParagraphFont"/>
    <w:rsid w:val="004616B7"/>
  </w:style>
  <w:style w:type="character" w:customStyle="1" w:styleId="apple-style-span">
    <w:name w:val="apple-style-span"/>
    <w:basedOn w:val="DefaultParagraphFont"/>
    <w:rsid w:val="00A86219"/>
  </w:style>
  <w:style w:type="character" w:styleId="Hyperlink">
    <w:name w:val="Hyperlink"/>
    <w:basedOn w:val="DefaultParagraphFont"/>
    <w:uiPriority w:val="99"/>
    <w:semiHidden/>
    <w:unhideWhenUsed/>
    <w:rsid w:val="008C7C74"/>
    <w:rPr>
      <w:color w:val="0000FF"/>
      <w:u w:val="single"/>
    </w:rPr>
  </w:style>
</w:styles>
</file>

<file path=word/webSettings.xml><?xml version="1.0" encoding="utf-8"?>
<w:webSettings xmlns:r="http://schemas.openxmlformats.org/officeDocument/2006/relationships" xmlns:w="http://schemas.openxmlformats.org/wordprocessingml/2006/main">
  <w:divs>
    <w:div w:id="599995678">
      <w:bodyDiv w:val="1"/>
      <w:marLeft w:val="0"/>
      <w:marRight w:val="0"/>
      <w:marTop w:val="0"/>
      <w:marBottom w:val="0"/>
      <w:divBdr>
        <w:top w:val="none" w:sz="0" w:space="0" w:color="auto"/>
        <w:left w:val="none" w:sz="0" w:space="0" w:color="auto"/>
        <w:bottom w:val="none" w:sz="0" w:space="0" w:color="auto"/>
        <w:right w:val="none" w:sz="0" w:space="0" w:color="auto"/>
      </w:divBdr>
      <w:divsChild>
        <w:div w:id="3948249">
          <w:marLeft w:val="0"/>
          <w:marRight w:val="0"/>
          <w:marTop w:val="0"/>
          <w:marBottom w:val="360"/>
          <w:divBdr>
            <w:top w:val="single" w:sz="18" w:space="0" w:color="FF3300"/>
            <w:left w:val="none" w:sz="0" w:space="0" w:color="auto"/>
            <w:bottom w:val="none" w:sz="0" w:space="0" w:color="auto"/>
            <w:right w:val="none" w:sz="0" w:space="0" w:color="auto"/>
          </w:divBdr>
          <w:divsChild>
            <w:div w:id="1900242094">
              <w:marLeft w:val="0"/>
              <w:marRight w:val="0"/>
              <w:marTop w:val="0"/>
              <w:marBottom w:val="0"/>
              <w:divBdr>
                <w:top w:val="none" w:sz="0" w:space="0" w:color="auto"/>
                <w:left w:val="none" w:sz="0" w:space="0" w:color="auto"/>
                <w:bottom w:val="none" w:sz="0" w:space="0" w:color="auto"/>
                <w:right w:val="none" w:sz="0" w:space="0" w:color="auto"/>
              </w:divBdr>
              <w:divsChild>
                <w:div w:id="133764841">
                  <w:marLeft w:val="0"/>
                  <w:marRight w:val="-5626"/>
                  <w:marTop w:val="0"/>
                  <w:marBottom w:val="0"/>
                  <w:divBdr>
                    <w:top w:val="none" w:sz="0" w:space="0" w:color="auto"/>
                    <w:left w:val="none" w:sz="0" w:space="0" w:color="auto"/>
                    <w:bottom w:val="none" w:sz="0" w:space="0" w:color="auto"/>
                    <w:right w:val="none" w:sz="0" w:space="0" w:color="auto"/>
                  </w:divBdr>
                  <w:divsChild>
                    <w:div w:id="1764833804">
                      <w:marLeft w:val="0"/>
                      <w:marRight w:val="5877"/>
                      <w:marTop w:val="360"/>
                      <w:marBottom w:val="360"/>
                      <w:divBdr>
                        <w:top w:val="none" w:sz="0" w:space="0" w:color="auto"/>
                        <w:left w:val="none" w:sz="0" w:space="0" w:color="auto"/>
                        <w:bottom w:val="none" w:sz="0" w:space="0" w:color="auto"/>
                        <w:right w:val="none" w:sz="0" w:space="0" w:color="auto"/>
                      </w:divBdr>
                      <w:divsChild>
                        <w:div w:id="944921996">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 w:id="1771119175">
      <w:bodyDiv w:val="1"/>
      <w:marLeft w:val="0"/>
      <w:marRight w:val="0"/>
      <w:marTop w:val="0"/>
      <w:marBottom w:val="0"/>
      <w:divBdr>
        <w:top w:val="none" w:sz="0" w:space="0" w:color="auto"/>
        <w:left w:val="none" w:sz="0" w:space="0" w:color="auto"/>
        <w:bottom w:val="none" w:sz="0" w:space="0" w:color="auto"/>
        <w:right w:val="none" w:sz="0" w:space="0" w:color="auto"/>
      </w:divBdr>
    </w:div>
    <w:div w:id="1810391473">
      <w:bodyDiv w:val="1"/>
      <w:marLeft w:val="0"/>
      <w:marRight w:val="0"/>
      <w:marTop w:val="0"/>
      <w:marBottom w:val="0"/>
      <w:divBdr>
        <w:top w:val="none" w:sz="0" w:space="0" w:color="auto"/>
        <w:left w:val="none" w:sz="0" w:space="0" w:color="auto"/>
        <w:bottom w:val="none" w:sz="0" w:space="0" w:color="auto"/>
        <w:right w:val="none" w:sz="0" w:space="0" w:color="auto"/>
      </w:divBdr>
    </w:div>
    <w:div w:id="1838421049">
      <w:bodyDiv w:val="1"/>
      <w:marLeft w:val="0"/>
      <w:marRight w:val="0"/>
      <w:marTop w:val="0"/>
      <w:marBottom w:val="0"/>
      <w:divBdr>
        <w:top w:val="none" w:sz="0" w:space="0" w:color="auto"/>
        <w:left w:val="none" w:sz="0" w:space="0" w:color="auto"/>
        <w:bottom w:val="none" w:sz="0" w:space="0" w:color="auto"/>
        <w:right w:val="none" w:sz="0" w:space="0" w:color="auto"/>
      </w:divBdr>
    </w:div>
    <w:div w:id="2132942726">
      <w:bodyDiv w:val="1"/>
      <w:marLeft w:val="0"/>
      <w:marRight w:val="0"/>
      <w:marTop w:val="0"/>
      <w:marBottom w:val="0"/>
      <w:divBdr>
        <w:top w:val="none" w:sz="0" w:space="0" w:color="auto"/>
        <w:left w:val="none" w:sz="0" w:space="0" w:color="auto"/>
        <w:bottom w:val="none" w:sz="0" w:space="0" w:color="auto"/>
        <w:right w:val="none" w:sz="0" w:space="0" w:color="auto"/>
      </w:divBdr>
      <w:divsChild>
        <w:div w:id="659044853">
          <w:marLeft w:val="0"/>
          <w:marRight w:val="0"/>
          <w:marTop w:val="0"/>
          <w:marBottom w:val="360"/>
          <w:divBdr>
            <w:top w:val="single" w:sz="18" w:space="0" w:color="FF3300"/>
            <w:left w:val="none" w:sz="0" w:space="0" w:color="auto"/>
            <w:bottom w:val="none" w:sz="0" w:space="0" w:color="auto"/>
            <w:right w:val="none" w:sz="0" w:space="0" w:color="auto"/>
          </w:divBdr>
          <w:divsChild>
            <w:div w:id="1426919189">
              <w:marLeft w:val="0"/>
              <w:marRight w:val="0"/>
              <w:marTop w:val="0"/>
              <w:marBottom w:val="0"/>
              <w:divBdr>
                <w:top w:val="none" w:sz="0" w:space="0" w:color="auto"/>
                <w:left w:val="none" w:sz="0" w:space="0" w:color="auto"/>
                <w:bottom w:val="none" w:sz="0" w:space="0" w:color="auto"/>
                <w:right w:val="none" w:sz="0" w:space="0" w:color="auto"/>
              </w:divBdr>
              <w:divsChild>
                <w:div w:id="1847943480">
                  <w:marLeft w:val="0"/>
                  <w:marRight w:val="-5626"/>
                  <w:marTop w:val="0"/>
                  <w:marBottom w:val="0"/>
                  <w:divBdr>
                    <w:top w:val="none" w:sz="0" w:space="0" w:color="auto"/>
                    <w:left w:val="none" w:sz="0" w:space="0" w:color="auto"/>
                    <w:bottom w:val="none" w:sz="0" w:space="0" w:color="auto"/>
                    <w:right w:val="none" w:sz="0" w:space="0" w:color="auto"/>
                  </w:divBdr>
                  <w:divsChild>
                    <w:div w:id="932081414">
                      <w:marLeft w:val="0"/>
                      <w:marRight w:val="5877"/>
                      <w:marTop w:val="360"/>
                      <w:marBottom w:val="360"/>
                      <w:divBdr>
                        <w:top w:val="none" w:sz="0" w:space="0" w:color="auto"/>
                        <w:left w:val="none" w:sz="0" w:space="0" w:color="auto"/>
                        <w:bottom w:val="none" w:sz="0" w:space="0" w:color="auto"/>
                        <w:right w:val="none" w:sz="0" w:space="0" w:color="auto"/>
                      </w:divBdr>
                      <w:divsChild>
                        <w:div w:id="1561282740">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drug-abuse-treatment.org/morphine.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rugabuseclinic.org/morphine-addiction.html" TargetMode="External"/><Relationship Id="rId5" Type="http://schemas.openxmlformats.org/officeDocument/2006/relationships/hyperlink" Target="http://www.narconon.ca/morphine.ht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2</Pages>
  <Words>352</Words>
  <Characters>2013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Madhuri</dc:creator>
  <cp:lastModifiedBy>Madhuri</cp:lastModifiedBy>
  <cp:revision>4</cp:revision>
  <dcterms:created xsi:type="dcterms:W3CDTF">2011-03-14T23:53:00Z</dcterms:created>
  <dcterms:modified xsi:type="dcterms:W3CDTF">2011-03-15T01:51:00Z</dcterms:modified>
</cp:coreProperties>
</file>